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EF" w:rsidRPr="00D4160C" w:rsidRDefault="00273CEF" w:rsidP="008D1A56">
      <w:pPr>
        <w:pBdr>
          <w:bottom w:val="single" w:sz="4" w:space="1" w:color="auto"/>
        </w:pBdr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</w:rPr>
        <w:t>Facilitated Focus Group Discussion</w:t>
      </w:r>
      <w:r w:rsidR="00526419">
        <w:rPr>
          <w:rFonts w:cstheme="minorHAnsi"/>
          <w:b/>
          <w:sz w:val="40"/>
          <w:szCs w:val="40"/>
        </w:rPr>
        <w:t xml:space="preserve"> Questions</w:t>
      </w:r>
    </w:p>
    <w:p w:rsidR="00BF3603" w:rsidRDefault="00BF3603" w:rsidP="00BF3603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BF3603" w:rsidRPr="00AD7284" w:rsidRDefault="00BF3603" w:rsidP="00BF3603">
      <w:pPr>
        <w:pStyle w:val="NormalWeb"/>
        <w:spacing w:before="200" w:beforeAutospacing="0" w:after="0" w:afterAutospacing="0" w:line="216" w:lineRule="auto"/>
        <w:rPr>
          <w:i/>
          <w:color w:val="000000" w:themeColor="text1"/>
        </w:rPr>
      </w:pPr>
      <w:r w:rsidRPr="00AD7284">
        <w:rPr>
          <w:rFonts w:asciiTheme="minorHAnsi" w:eastAsiaTheme="minorEastAsia" w:hAnsi="Calibri" w:cstheme="minorBidi"/>
          <w:i/>
          <w:color w:val="000000" w:themeColor="text1"/>
          <w:kern w:val="24"/>
        </w:rPr>
        <w:t xml:space="preserve">Consider your experiences as a member of </w:t>
      </w:r>
      <w:r w:rsidR="00526419" w:rsidRPr="00AD7284">
        <w:rPr>
          <w:rFonts w:asciiTheme="minorHAnsi" w:eastAsiaTheme="minorEastAsia" w:hAnsi="Calibri" w:cstheme="minorBidi"/>
          <w:i/>
          <w:color w:val="000000" w:themeColor="text1"/>
          <w:kern w:val="24"/>
        </w:rPr>
        <w:t>our</w:t>
      </w:r>
      <w:r w:rsidRPr="00AD7284">
        <w:rPr>
          <w:rFonts w:asciiTheme="minorHAnsi" w:eastAsiaTheme="minorEastAsia" w:hAnsi="Calibri" w:cstheme="minorBidi"/>
          <w:i/>
          <w:color w:val="000000" w:themeColor="text1"/>
          <w:kern w:val="24"/>
        </w:rPr>
        <w:t xml:space="preserve"> Community.</w:t>
      </w:r>
    </w:p>
    <w:p w:rsidR="00273CEF" w:rsidRDefault="00273CEF" w:rsidP="00273CEF">
      <w:pPr>
        <w:rPr>
          <w:rFonts w:cstheme="minorHAnsi"/>
          <w:b/>
          <w:sz w:val="24"/>
          <w:szCs w:val="24"/>
        </w:rPr>
      </w:pPr>
    </w:p>
    <w:p w:rsidR="00273CEF" w:rsidRDefault="00273CEF" w:rsidP="00273CE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 1</w:t>
      </w:r>
    </w:p>
    <w:p w:rsidR="00BF3603" w:rsidRPr="001E5E8F" w:rsidRDefault="00BF3603" w:rsidP="00BF3603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Do you access any community facilities, </w:t>
      </w:r>
      <w:r w:rsidR="000468D6">
        <w:rPr>
          <w:rFonts w:asciiTheme="minorHAnsi" w:eastAsiaTheme="minorEastAsia" w:hAnsi="Calibri" w:cstheme="minorBidi"/>
          <w:color w:val="000000" w:themeColor="text1"/>
          <w:kern w:val="24"/>
        </w:rPr>
        <w:t xml:space="preserve">amenities or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services currently and if so, where</w:t>
      </w:r>
      <w:r w:rsidR="00745D07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:rsidR="00BF3603" w:rsidRDefault="00BF3603" w:rsidP="00BF3603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BF3603" w:rsidRDefault="00BF3603" w:rsidP="00BF3603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BF3603" w:rsidRPr="00BF3603" w:rsidRDefault="00BF3603" w:rsidP="00BF3603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>QUESTION 2</w:t>
      </w:r>
    </w:p>
    <w:p w:rsidR="00273CEF" w:rsidRPr="001E5E8F" w:rsidRDefault="00273CEF" w:rsidP="00BF3603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1E5E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Are there any </w:t>
      </w:r>
      <w:r w:rsidR="000468D6">
        <w:rPr>
          <w:rFonts w:asciiTheme="minorHAnsi" w:eastAsiaTheme="minorEastAsia" w:hAnsi="Calibri" w:cstheme="minorBidi"/>
          <w:color w:val="000000" w:themeColor="text1"/>
          <w:kern w:val="24"/>
        </w:rPr>
        <w:t>facilities, amenities</w:t>
      </w:r>
      <w:r w:rsidR="00801E3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</w:t>
      </w:r>
      <w:r w:rsidRPr="001E5E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services that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1E5E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does not already have that you believe are needed in the </w:t>
      </w:r>
      <w:r w:rsidR="00801E36">
        <w:rPr>
          <w:rFonts w:asciiTheme="minorHAnsi" w:eastAsiaTheme="minorEastAsia" w:hAnsi="Calibri" w:cstheme="minorBidi"/>
          <w:color w:val="000000" w:themeColor="text1"/>
          <w:kern w:val="24"/>
        </w:rPr>
        <w:t>village</w:t>
      </w:r>
      <w:r w:rsidRPr="001E5E8F">
        <w:rPr>
          <w:rFonts w:asciiTheme="minorHAnsi" w:eastAsiaTheme="minorEastAsia" w:hAnsi="Calibri" w:cstheme="minorBidi"/>
          <w:color w:val="000000" w:themeColor="text1"/>
          <w:kern w:val="24"/>
        </w:rPr>
        <w:t>? Why do you believe this?</w:t>
      </w:r>
      <w:r w:rsidR="00F90E7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386763" w:rsidRDefault="00386763"/>
    <w:p w:rsidR="00273CEF" w:rsidRDefault="00273CEF" w:rsidP="00273CEF">
      <w:pPr>
        <w:rPr>
          <w:rFonts w:cstheme="minorHAnsi"/>
          <w:b/>
          <w:sz w:val="24"/>
          <w:szCs w:val="24"/>
        </w:rPr>
      </w:pPr>
    </w:p>
    <w:p w:rsidR="00273CEF" w:rsidRPr="001E5E8F" w:rsidRDefault="00BF3603" w:rsidP="00273C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 3</w:t>
      </w:r>
    </w:p>
    <w:p w:rsidR="00273CEF" w:rsidRPr="00736018" w:rsidRDefault="00273CEF" w:rsidP="00273CEF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Based on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list of suggestions provided to Question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1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</w:p>
    <w:p w:rsidR="00273CEF" w:rsidRDefault="00273CEF" w:rsidP="00273CEF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How should we approach the development of the </w:t>
      </w:r>
      <w:r w:rsidR="000468D6">
        <w:rPr>
          <w:rFonts w:asciiTheme="minorHAnsi" w:eastAsiaTheme="minorEastAsia" w:hAnsi="Calibri" w:cstheme="minorBidi"/>
          <w:color w:val="000000" w:themeColor="text1"/>
          <w:kern w:val="24"/>
        </w:rPr>
        <w:t xml:space="preserve">facilities, amenities or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services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that you feel should be provided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in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i.e. what can we do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as a Community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 have them delivered in the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village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:rsidR="000F3E0C" w:rsidRDefault="000F3E0C" w:rsidP="00273CEF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3119FB" w:rsidRDefault="003119FB" w:rsidP="00273CEF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0F3E0C" w:rsidRDefault="00BF3603" w:rsidP="000F3E0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 4</w:t>
      </w:r>
    </w:p>
    <w:p w:rsidR="000F3E0C" w:rsidRPr="00736018" w:rsidRDefault="000F3E0C" w:rsidP="000F3E0C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If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the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 xml:space="preserve">facilities, amenities or 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services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hat 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you feel are needed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 provided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</w:p>
    <w:p w:rsidR="000F3E0C" w:rsidRPr="00736018" w:rsidRDefault="000F3E0C" w:rsidP="000F3E0C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What initial support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may be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required to maintain them at a sustainable level of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use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? How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can we best 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engage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Community to grow 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>their levels of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us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>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? How can other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organisations i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n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and around 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village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help and support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development of community 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>facilities, amenities</w:t>
      </w:r>
      <w:r w:rsidR="003119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services</w:t>
      </w:r>
      <w:r w:rsidRPr="00736018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BF3603">
        <w:rPr>
          <w:rFonts w:asciiTheme="minorHAnsi" w:eastAsiaTheme="minorEastAsia" w:hAnsi="Calibri" w:cstheme="minorBidi"/>
          <w:color w:val="000000" w:themeColor="text1"/>
          <w:kern w:val="24"/>
        </w:rPr>
        <w:t xml:space="preserve">What 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>facilities, amenities</w:t>
      </w:r>
      <w:r w:rsidR="00BF360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services are likely to be required in the village in 5 years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 w:rsidR="00BF360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time? Why do you believe this?</w:t>
      </w:r>
    </w:p>
    <w:p w:rsidR="000F3E0C" w:rsidRDefault="000F3E0C" w:rsidP="00273CEF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</w:p>
    <w:p w:rsidR="00272078" w:rsidRDefault="00272078" w:rsidP="00273CEF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</w:p>
    <w:p w:rsidR="00AC1205" w:rsidRDefault="00BF3603" w:rsidP="00AC120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 5</w:t>
      </w:r>
    </w:p>
    <w:p w:rsidR="00AC1205" w:rsidRPr="00900CE0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Consider the experience of tourists </w:t>
      </w:r>
      <w:r w:rsidR="001354DD">
        <w:rPr>
          <w:rFonts w:asciiTheme="minorHAnsi" w:eastAsiaTheme="minorEastAsia" w:hAnsi="Calibri" w:cstheme="minorBidi"/>
          <w:color w:val="000000" w:themeColor="text1"/>
          <w:kern w:val="24"/>
        </w:rPr>
        <w:t xml:space="preserve">and outdoor enthusiasts 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visiting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the surrounding </w:t>
      </w:r>
      <w:r w:rsidR="00875D9A">
        <w:rPr>
          <w:rFonts w:asciiTheme="minorHAnsi" w:eastAsiaTheme="minorEastAsia" w:hAnsi="Calibri" w:cstheme="minorBidi"/>
          <w:color w:val="000000" w:themeColor="text1"/>
          <w:kern w:val="24"/>
        </w:rPr>
        <w:t>locality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AC1205" w:rsidRPr="00900CE0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Are there any gaps in the</w:t>
      </w:r>
      <w:r w:rsidR="001354D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tou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rist</w:t>
      </w:r>
      <w:r w:rsidR="001354DD">
        <w:rPr>
          <w:rFonts w:asciiTheme="minorHAnsi" w:eastAsiaTheme="minorEastAsia" w:hAnsi="Calibri" w:cstheme="minorBidi"/>
          <w:color w:val="000000" w:themeColor="text1"/>
          <w:kern w:val="24"/>
        </w:rPr>
        <w:t>/visitor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experience that should be bridged? What is the nature of these gaps?</w:t>
      </w:r>
    </w:p>
    <w:p w:rsidR="000F3E0C" w:rsidRDefault="000F3E0C" w:rsidP="00273CEF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</w:p>
    <w:p w:rsidR="00AC1205" w:rsidRDefault="00BF3603" w:rsidP="00AC120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QUESTION 6</w:t>
      </w:r>
    </w:p>
    <w:p w:rsidR="00AC1205" w:rsidRPr="00900CE0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From the list of suggestions provided:</w:t>
      </w:r>
    </w:p>
    <w:p w:rsidR="00AC1205" w:rsidRPr="00900CE0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In what practical ways can we</w:t>
      </w:r>
      <w:r w:rsidR="001354D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as a Community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work together to enhance the tourist</w:t>
      </w:r>
      <w:r w:rsidR="001354DD">
        <w:rPr>
          <w:rFonts w:asciiTheme="minorHAnsi" w:eastAsiaTheme="minorEastAsia" w:hAnsi="Calibri" w:cstheme="minorBidi"/>
          <w:color w:val="000000" w:themeColor="text1"/>
          <w:kern w:val="24"/>
        </w:rPr>
        <w:t>/visitor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experience in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? What actions do you feel should be prioritised?</w:t>
      </w:r>
    </w:p>
    <w:p w:rsidR="00AC1205" w:rsidRDefault="00AC1205" w:rsidP="00AC1205">
      <w:pPr>
        <w:rPr>
          <w:rFonts w:cstheme="minorHAnsi"/>
          <w:sz w:val="24"/>
          <w:szCs w:val="24"/>
        </w:rPr>
      </w:pPr>
    </w:p>
    <w:p w:rsidR="00AC1205" w:rsidRDefault="00AC1205" w:rsidP="00273CEF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</w:p>
    <w:p w:rsidR="00AC1205" w:rsidRDefault="00AC1205" w:rsidP="00AC120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</w:t>
      </w:r>
      <w:r>
        <w:rPr>
          <w:rFonts w:cstheme="minorHAnsi"/>
          <w:sz w:val="24"/>
          <w:szCs w:val="24"/>
        </w:rPr>
        <w:t xml:space="preserve"> </w:t>
      </w:r>
      <w:r w:rsidR="00BF3603">
        <w:rPr>
          <w:rFonts w:cstheme="minorHAnsi"/>
          <w:b/>
          <w:sz w:val="24"/>
          <w:szCs w:val="24"/>
        </w:rPr>
        <w:t>7</w:t>
      </w:r>
    </w:p>
    <w:p w:rsidR="00AC1205" w:rsidRPr="00900CE0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Three years into the future …</w:t>
      </w:r>
    </w:p>
    <w:p w:rsidR="00AC1205" w:rsidRPr="00900CE0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If your brand is what people say about you when you are not in the room, how would you like tourists</w:t>
      </w:r>
      <w:r w:rsidR="00D95A6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visitors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 describe their visit to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 years to come? What key words would </w:t>
      </w:r>
      <w:r w:rsidR="00D25D76">
        <w:rPr>
          <w:rFonts w:asciiTheme="minorHAnsi" w:eastAsiaTheme="minorEastAsia" w:hAnsi="Calibri" w:cstheme="minorBidi"/>
          <w:color w:val="000000" w:themeColor="text1"/>
          <w:kern w:val="24"/>
        </w:rPr>
        <w:t xml:space="preserve">you like them to </w:t>
      </w:r>
      <w:r w:rsidRPr="00900CE0">
        <w:rPr>
          <w:rFonts w:asciiTheme="minorHAnsi" w:eastAsiaTheme="minorEastAsia" w:hAnsi="Calibri" w:cstheme="minorBidi"/>
          <w:color w:val="000000" w:themeColor="text1"/>
          <w:kern w:val="24"/>
        </w:rPr>
        <w:t>use?</w:t>
      </w:r>
    </w:p>
    <w:p w:rsidR="00AC1205" w:rsidRDefault="00AC1205" w:rsidP="00AC1205">
      <w:pPr>
        <w:rPr>
          <w:rFonts w:cstheme="minorHAnsi"/>
          <w:sz w:val="24"/>
          <w:szCs w:val="24"/>
        </w:rPr>
      </w:pPr>
    </w:p>
    <w:p w:rsidR="00272078" w:rsidRDefault="00272078" w:rsidP="00AC1205">
      <w:pPr>
        <w:rPr>
          <w:rFonts w:cstheme="minorHAnsi"/>
          <w:sz w:val="24"/>
          <w:szCs w:val="24"/>
        </w:rPr>
      </w:pPr>
    </w:p>
    <w:p w:rsidR="00745D07" w:rsidRDefault="00745D07" w:rsidP="00AC120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 8</w:t>
      </w:r>
    </w:p>
    <w:p w:rsidR="00745D07" w:rsidRDefault="00745D07" w:rsidP="00AC12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 you find out about the facilities, </w:t>
      </w:r>
      <w:r w:rsidR="00D25D76">
        <w:rPr>
          <w:rFonts w:cstheme="minorHAnsi"/>
          <w:sz w:val="24"/>
          <w:szCs w:val="24"/>
        </w:rPr>
        <w:t xml:space="preserve">amenities and </w:t>
      </w:r>
      <w:r>
        <w:rPr>
          <w:rFonts w:cstheme="minorHAnsi"/>
          <w:sz w:val="24"/>
          <w:szCs w:val="24"/>
        </w:rPr>
        <w:t>services available to members of the Community currently?</w:t>
      </w:r>
    </w:p>
    <w:p w:rsidR="00745D07" w:rsidRDefault="00745D07" w:rsidP="00AC1205">
      <w:pPr>
        <w:rPr>
          <w:rFonts w:cstheme="minorHAnsi"/>
          <w:sz w:val="24"/>
          <w:szCs w:val="24"/>
        </w:rPr>
      </w:pPr>
    </w:p>
    <w:p w:rsidR="00745D07" w:rsidRPr="00745D07" w:rsidRDefault="00745D07" w:rsidP="00AC1205">
      <w:pPr>
        <w:rPr>
          <w:rFonts w:cstheme="minorHAnsi"/>
          <w:sz w:val="24"/>
          <w:szCs w:val="24"/>
        </w:rPr>
      </w:pPr>
    </w:p>
    <w:p w:rsidR="00AC1205" w:rsidRDefault="00745D07" w:rsidP="00AC120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QUESTION 9</w:t>
      </w:r>
    </w:p>
    <w:p w:rsidR="00AC1205" w:rsidRPr="000F6F46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0F6F46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Consider how information is communicated in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0F6F46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AC1205" w:rsidRPr="000F6F46" w:rsidRDefault="00AC1205" w:rsidP="00AC1205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  <w:r w:rsidRPr="000F6F46">
        <w:rPr>
          <w:rFonts w:asciiTheme="minorHAnsi" w:eastAsiaTheme="minorEastAsia" w:hAnsi="Calibri" w:cstheme="minorBidi"/>
          <w:color w:val="000000" w:themeColor="text1"/>
          <w:kern w:val="24"/>
        </w:rPr>
        <w:t>What do you believe are the most effective ways to communicate with potential</w:t>
      </w:r>
      <w:r w:rsidR="0027207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visiting</w:t>
      </w:r>
      <w:r w:rsidRPr="000F6F4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tourists, </w:t>
      </w:r>
      <w:r w:rsidR="00272078">
        <w:rPr>
          <w:rFonts w:asciiTheme="minorHAnsi" w:eastAsiaTheme="minorEastAsia" w:hAnsi="Calibri" w:cstheme="minorBidi"/>
          <w:color w:val="000000" w:themeColor="text1"/>
          <w:kern w:val="24"/>
        </w:rPr>
        <w:t xml:space="preserve">general </w:t>
      </w:r>
      <w:r w:rsidR="009C1024">
        <w:rPr>
          <w:rFonts w:asciiTheme="minorHAnsi" w:eastAsiaTheme="minorEastAsia" w:hAnsi="Calibri" w:cstheme="minorBidi"/>
          <w:color w:val="000000" w:themeColor="text1"/>
          <w:kern w:val="24"/>
        </w:rPr>
        <w:t>visitors</w:t>
      </w:r>
      <w:r w:rsidR="0027207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 the locality</w:t>
      </w:r>
      <w:r w:rsidR="009C1024">
        <w:rPr>
          <w:rFonts w:asciiTheme="minorHAnsi" w:eastAsiaTheme="minorEastAsia" w:hAnsi="Calibri" w:cstheme="minorBidi"/>
          <w:color w:val="000000" w:themeColor="text1"/>
          <w:kern w:val="24"/>
        </w:rPr>
        <w:t>, the local Community</w:t>
      </w:r>
      <w:r w:rsidRPr="000F6F4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other organisations located in and interested in </w:t>
      </w:r>
      <w:r w:rsidR="00526419">
        <w:rPr>
          <w:rFonts w:asciiTheme="minorHAnsi" w:eastAsiaTheme="minorEastAsia" w:hAnsi="Calibri" w:cstheme="minorBidi"/>
          <w:color w:val="000000" w:themeColor="text1"/>
          <w:kern w:val="24"/>
        </w:rPr>
        <w:t>the village</w:t>
      </w:r>
      <w:r w:rsidRPr="000F6F46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  <w:bookmarkStart w:id="0" w:name="_GoBack"/>
      <w:bookmarkEnd w:id="0"/>
    </w:p>
    <w:p w:rsidR="00AC1205" w:rsidRPr="00736018" w:rsidRDefault="00AC1205" w:rsidP="00273CEF">
      <w:pPr>
        <w:pStyle w:val="NormalWeb"/>
        <w:spacing w:before="200" w:beforeAutospacing="0" w:after="0" w:afterAutospacing="0" w:line="216" w:lineRule="auto"/>
        <w:rPr>
          <w:color w:val="000000" w:themeColor="text1"/>
        </w:rPr>
      </w:pPr>
    </w:p>
    <w:p w:rsidR="00273CEF" w:rsidRDefault="00273CEF"/>
    <w:sectPr w:rsidR="0027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1773"/>
    <w:multiLevelType w:val="hybridMultilevel"/>
    <w:tmpl w:val="FBD0EB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EF"/>
    <w:rsid w:val="000468D6"/>
    <w:rsid w:val="000A0601"/>
    <w:rsid w:val="000F3E0C"/>
    <w:rsid w:val="001354DD"/>
    <w:rsid w:val="00272078"/>
    <w:rsid w:val="00273CEF"/>
    <w:rsid w:val="003119FB"/>
    <w:rsid w:val="00312DA7"/>
    <w:rsid w:val="00386763"/>
    <w:rsid w:val="00526419"/>
    <w:rsid w:val="00745D07"/>
    <w:rsid w:val="00801E36"/>
    <w:rsid w:val="00875D9A"/>
    <w:rsid w:val="008D1A56"/>
    <w:rsid w:val="009C1024"/>
    <w:rsid w:val="00AC1205"/>
    <w:rsid w:val="00AD7284"/>
    <w:rsid w:val="00B331F3"/>
    <w:rsid w:val="00BF3603"/>
    <w:rsid w:val="00CE25CF"/>
    <w:rsid w:val="00D25D76"/>
    <w:rsid w:val="00D95A67"/>
    <w:rsid w:val="00DA528F"/>
    <w:rsid w:val="00F57C72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6D7A8-4DBA-4929-BD83-28A2BAA2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E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7</cp:revision>
  <dcterms:created xsi:type="dcterms:W3CDTF">2019-10-11T14:20:00Z</dcterms:created>
  <dcterms:modified xsi:type="dcterms:W3CDTF">2019-10-14T10:15:00Z</dcterms:modified>
</cp:coreProperties>
</file>